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70CB3" w14:textId="19583BA9" w:rsidR="00FB3BD5" w:rsidRDefault="00E01C52" w:rsidP="00E01C52">
      <w:pPr>
        <w:rPr>
          <w:b/>
          <w:sz w:val="28"/>
          <w:szCs w:val="28"/>
        </w:rPr>
      </w:pPr>
      <w:r>
        <w:rPr>
          <w:b/>
          <w:sz w:val="28"/>
          <w:szCs w:val="28"/>
        </w:rPr>
        <w:t xml:space="preserve">This form/instructions available at </w:t>
      </w:r>
      <w:hyperlink r:id="rId4" w:history="1">
        <w:r w:rsidR="0084438C" w:rsidRPr="00B62764">
          <w:rPr>
            <w:rStyle w:val="Hyperlink"/>
            <w:b/>
            <w:sz w:val="28"/>
            <w:szCs w:val="28"/>
          </w:rPr>
          <w:t>https://www.fisheries.noaa.gov/resource/document/psma-notice-arrival-report</w:t>
        </w:r>
      </w:hyperlink>
      <w:r w:rsidR="0084438C">
        <w:rPr>
          <w:b/>
          <w:sz w:val="28"/>
          <w:szCs w:val="28"/>
        </w:rPr>
        <w:t xml:space="preserve"> </w:t>
      </w:r>
      <w:bookmarkStart w:id="0" w:name="_GoBack"/>
      <w:bookmarkEnd w:id="0"/>
    </w:p>
    <w:p w14:paraId="59A083D7" w14:textId="2603D2A8" w:rsidR="00E01C52" w:rsidRDefault="00E01C52" w:rsidP="00E01C52">
      <w:pPr>
        <w:rPr>
          <w:b/>
          <w:sz w:val="28"/>
          <w:szCs w:val="28"/>
        </w:rPr>
      </w:pPr>
    </w:p>
    <w:p w14:paraId="7BB54BA0" w14:textId="7523213C" w:rsidR="00E01C52" w:rsidRDefault="00E01C52" w:rsidP="00E01C52">
      <w:pPr>
        <w:rPr>
          <w:b/>
          <w:sz w:val="28"/>
          <w:szCs w:val="28"/>
        </w:rPr>
      </w:pPr>
    </w:p>
    <w:p w14:paraId="5FBEF6CD" w14:textId="77777777" w:rsidR="00E01C52" w:rsidRDefault="00E01C52" w:rsidP="00E01C52">
      <w:pPr>
        <w:rPr>
          <w:b/>
          <w:sz w:val="28"/>
          <w:szCs w:val="28"/>
        </w:rPr>
      </w:pPr>
    </w:p>
    <w:p w14:paraId="2A035F66" w14:textId="1933B9D2" w:rsidR="00FB3BD5" w:rsidRDefault="00FB3BD5" w:rsidP="001D2211">
      <w:pPr>
        <w:jc w:val="center"/>
        <w:rPr>
          <w:b/>
          <w:sz w:val="28"/>
          <w:szCs w:val="28"/>
        </w:rPr>
      </w:pPr>
      <w:r>
        <w:rPr>
          <w:b/>
          <w:sz w:val="28"/>
          <w:szCs w:val="28"/>
        </w:rPr>
        <w:t>OMB Control No.: 0648-XXXX</w:t>
      </w:r>
    </w:p>
    <w:p w14:paraId="7025E56E" w14:textId="657B8483" w:rsidR="00FB3BD5" w:rsidRDefault="00FB3BD5" w:rsidP="001D2211">
      <w:pPr>
        <w:jc w:val="center"/>
        <w:rPr>
          <w:b/>
          <w:sz w:val="28"/>
          <w:szCs w:val="28"/>
        </w:rPr>
      </w:pPr>
      <w:r>
        <w:rPr>
          <w:b/>
          <w:sz w:val="28"/>
          <w:szCs w:val="28"/>
        </w:rPr>
        <w:t xml:space="preserve"> Expiration Date: mm/</w:t>
      </w:r>
      <w:proofErr w:type="spellStart"/>
      <w:r>
        <w:rPr>
          <w:b/>
          <w:sz w:val="28"/>
          <w:szCs w:val="28"/>
        </w:rPr>
        <w:t>dd</w:t>
      </w:r>
      <w:proofErr w:type="spellEnd"/>
      <w:r>
        <w:rPr>
          <w:b/>
          <w:sz w:val="28"/>
          <w:szCs w:val="28"/>
        </w:rPr>
        <w:t>/</w:t>
      </w:r>
      <w:proofErr w:type="spellStart"/>
      <w:r>
        <w:rPr>
          <w:b/>
          <w:sz w:val="28"/>
          <w:szCs w:val="28"/>
        </w:rPr>
        <w:t>yyyy</w:t>
      </w:r>
      <w:proofErr w:type="spellEnd"/>
    </w:p>
    <w:p w14:paraId="376A9CEF" w14:textId="77777777" w:rsidR="00FB3BD5" w:rsidRDefault="00FB3BD5" w:rsidP="001D2211">
      <w:pPr>
        <w:jc w:val="center"/>
        <w:rPr>
          <w:b/>
          <w:sz w:val="28"/>
          <w:szCs w:val="28"/>
        </w:rPr>
      </w:pPr>
    </w:p>
    <w:p w14:paraId="778841C9" w14:textId="77777777" w:rsidR="00FB3BD5" w:rsidRDefault="00FB3BD5" w:rsidP="001D2211">
      <w:pPr>
        <w:jc w:val="center"/>
        <w:rPr>
          <w:b/>
          <w:sz w:val="28"/>
          <w:szCs w:val="28"/>
        </w:rPr>
      </w:pPr>
    </w:p>
    <w:p w14:paraId="63778300" w14:textId="0D6F07BB" w:rsidR="001D2211" w:rsidRPr="001D2211" w:rsidRDefault="001D2211" w:rsidP="001D2211">
      <w:pPr>
        <w:jc w:val="center"/>
        <w:rPr>
          <w:b/>
          <w:sz w:val="28"/>
          <w:szCs w:val="28"/>
        </w:rPr>
      </w:pPr>
      <w:r>
        <w:rPr>
          <w:b/>
          <w:sz w:val="28"/>
          <w:szCs w:val="28"/>
        </w:rPr>
        <w:t>Foreign Fishing Vessel</w:t>
      </w:r>
      <w:r w:rsidRPr="001D2211">
        <w:rPr>
          <w:b/>
          <w:sz w:val="28"/>
          <w:szCs w:val="28"/>
        </w:rPr>
        <w:t xml:space="preserve"> Notice of Arrival Report</w:t>
      </w:r>
    </w:p>
    <w:p w14:paraId="6CF60799" w14:textId="77777777" w:rsidR="001D2211" w:rsidRDefault="001D2211" w:rsidP="00181E77"/>
    <w:p w14:paraId="4E9E295C" w14:textId="5AA3837D" w:rsidR="001D2211" w:rsidRDefault="00181E77" w:rsidP="00181E77">
      <w:r>
        <w:t xml:space="preserve">Provide the information requested in this template to </w:t>
      </w:r>
      <w:hyperlink r:id="rId5" w:history="1">
        <w:r w:rsidR="0015156C" w:rsidRPr="0023559D">
          <w:rPr>
            <w:rStyle w:val="Hyperlink"/>
          </w:rPr>
          <w:t>psma.ole@noaa.gov</w:t>
        </w:r>
      </w:hyperlink>
      <w:r w:rsidR="0015156C">
        <w:t xml:space="preserve"> no </w:t>
      </w:r>
      <w:r w:rsidR="000F2FAD">
        <w:t xml:space="preserve">less </w:t>
      </w:r>
      <w:r w:rsidR="00DA0351">
        <w:t>than 72</w:t>
      </w:r>
      <w:r w:rsidR="0015156C">
        <w:t xml:space="preserve"> hours </w:t>
      </w:r>
      <w:r w:rsidR="00DA0351">
        <w:t>prior to port entry</w:t>
      </w:r>
      <w:r w:rsidR="0015156C">
        <w:t xml:space="preserve">.  Upon complying with all vessel </w:t>
      </w:r>
      <w:r w:rsidR="00CF399D">
        <w:t xml:space="preserve">pre-arrival </w:t>
      </w:r>
      <w:r w:rsidR="0015156C">
        <w:t>notification requirements, you are authorized for entry unless otherwise notified by any U.S. agency prior to port arrival</w:t>
      </w:r>
      <w:r w:rsidR="00CF399D">
        <w:t>.</w:t>
      </w:r>
    </w:p>
    <w:p w14:paraId="37E43D34" w14:textId="4A0CBF7E" w:rsidR="00FB3BD5" w:rsidRDefault="00FB3BD5" w:rsidP="00181E77"/>
    <w:p w14:paraId="661B292D" w14:textId="3B078C79" w:rsidR="00FB3BD5" w:rsidRDefault="00FB3BD5" w:rsidP="00181E77"/>
    <w:p w14:paraId="2BA4D1BA" w14:textId="6D0EA941" w:rsidR="00FB3BD5" w:rsidRDefault="00FB3BD5" w:rsidP="00181E77"/>
    <w:p w14:paraId="668016E6" w14:textId="5AFB7229" w:rsidR="00FB3BD5" w:rsidRDefault="00FB3BD5" w:rsidP="00181E77"/>
    <w:p w14:paraId="7B576B5A" w14:textId="22AABAA4" w:rsidR="00FB3BD5" w:rsidRDefault="00FB3BD5" w:rsidP="00181E77">
      <w:r>
        <w:t>Advance submission of the information on this</w:t>
      </w:r>
      <w:r w:rsidRPr="00FB3BD5">
        <w:t xml:space="preserve"> form is mandatory for </w:t>
      </w:r>
      <w:r>
        <w:t xml:space="preserve">foreign-flagged fishing vessels seeking entry to U.S. Ports </w:t>
      </w:r>
      <w:r w:rsidRPr="00FB3BD5">
        <w:t>in order to meet the requirements of 50 CFR 300, Subpart</w:t>
      </w:r>
      <w:r>
        <w:t xml:space="preserve"> P</w:t>
      </w:r>
      <w:r w:rsidRPr="00FB3BD5">
        <w:t>. Data submitted based on this information collection will be accorded confidentiality pursuant to 50 CFR Part 600, Subpart E</w:t>
      </w:r>
      <w:r>
        <w:t xml:space="preserve"> except a</w:t>
      </w:r>
      <w:r w:rsidR="00E01C52">
        <w:t>s provided for at 16 U.S.C 1826i(b)(2)</w:t>
      </w:r>
      <w:r w:rsidRPr="00FB3BD5">
        <w:t xml:space="preserve">. Public reporting burden for this collection of information is estimated to be 10 minutes. This estimate includes the time for reviewing instructions, searching existing data sources, gathering and maintaining the data needed, and completing and reviewing the collection of information. Send comments regarding this burden estimate or any other aspect of reducing this burden, to the </w:t>
      </w:r>
      <w:r>
        <w:t>Office of International Affairs, Trade, and Commerce</w:t>
      </w:r>
      <w:r w:rsidRPr="00FB3BD5">
        <w:t>, National Marine Fisheries Service, 1315 East West Highway, Silver Spring, Maryland 20910.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3B03EF66" w14:textId="2EE3708A" w:rsidR="00FB3BD5" w:rsidRDefault="001D2211">
      <w:r>
        <w:br w:type="page"/>
      </w:r>
    </w:p>
    <w:p w14:paraId="24A59AFF" w14:textId="470D1FE8" w:rsidR="008E5893" w:rsidRPr="001D2211" w:rsidRDefault="001D2211" w:rsidP="008E5893">
      <w:pPr>
        <w:jc w:val="center"/>
        <w:rPr>
          <w:b/>
        </w:rPr>
      </w:pPr>
      <w:r w:rsidRPr="001D2211">
        <w:rPr>
          <w:b/>
        </w:rPr>
        <w:lastRenderedPageBreak/>
        <w:t xml:space="preserve">Foreign Fishing Vessel Information Reporting </w:t>
      </w:r>
      <w:r w:rsidR="008E5893" w:rsidRPr="001D2211">
        <w:rPr>
          <w:b/>
        </w:rPr>
        <w:t>Template</w:t>
      </w:r>
    </w:p>
    <w:p w14:paraId="0037E3AF" w14:textId="77777777" w:rsidR="00CB3AA2" w:rsidRDefault="00CB3AA2">
      <w:r w:rsidRPr="00CB3AA2">
        <w:t>Purpose(s) for Po</w:t>
      </w:r>
      <w:r w:rsidR="00E70124">
        <w:t>rt Call</w:t>
      </w:r>
      <w:r>
        <w:t>:</w:t>
      </w:r>
    </w:p>
    <w:p w14:paraId="7B266924" w14:textId="77777777" w:rsidR="00CB3AA2" w:rsidRDefault="00CB3AA2">
      <w:r w:rsidRPr="00CB3AA2">
        <w:t>Type of Vessel</w:t>
      </w:r>
      <w:r>
        <w:t>:</w:t>
      </w:r>
    </w:p>
    <w:p w14:paraId="0B9C8F9B" w14:textId="77777777" w:rsidR="00CB3AA2" w:rsidRDefault="00CB3AA2">
      <w:r w:rsidRPr="00CB3AA2">
        <w:t>Certificate of Registry Identification</w:t>
      </w:r>
      <w:r>
        <w:t>:</w:t>
      </w:r>
    </w:p>
    <w:p w14:paraId="103DE309" w14:textId="77777777" w:rsidR="00CB3AA2" w:rsidRDefault="00CB3AA2">
      <w:r w:rsidRPr="00CB3AA2">
        <w:t>External Identification if available</w:t>
      </w:r>
      <w:r>
        <w:t>:</w:t>
      </w:r>
    </w:p>
    <w:p w14:paraId="313B8CD0" w14:textId="77777777" w:rsidR="00CB3AA2" w:rsidRDefault="00CB3AA2">
      <w:r w:rsidRPr="00CB3AA2">
        <w:t>RFMO Identification if applicable</w:t>
      </w:r>
      <w:r>
        <w:t>:</w:t>
      </w:r>
    </w:p>
    <w:p w14:paraId="5495D869" w14:textId="77777777" w:rsidR="00E70124" w:rsidRDefault="00CB3AA2">
      <w:r w:rsidRPr="00CB3AA2">
        <w:t>Vessel Monitoring System (</w:t>
      </w:r>
      <w:r w:rsidR="00464065">
        <w:t>VMS) Information-</w:t>
      </w:r>
    </w:p>
    <w:p w14:paraId="139C0D9D" w14:textId="77777777" w:rsidR="00E70124" w:rsidRDefault="00E70124">
      <w:r>
        <w:tab/>
        <w:t>VMS Installed (Yes or No)</w:t>
      </w:r>
      <w:r w:rsidR="008E5893">
        <w:t>:</w:t>
      </w:r>
    </w:p>
    <w:p w14:paraId="64C2EEDD" w14:textId="77777777" w:rsidR="00E70124" w:rsidRDefault="00E70124">
      <w:r>
        <w:tab/>
        <w:t>National VMS (Yes or No)</w:t>
      </w:r>
      <w:r w:rsidR="008E5893">
        <w:t>:</w:t>
      </w:r>
    </w:p>
    <w:p w14:paraId="25528248" w14:textId="77777777" w:rsidR="00E70124" w:rsidRDefault="00E70124">
      <w:r>
        <w:tab/>
        <w:t>RFMO VMS (Yes or No)</w:t>
      </w:r>
      <w:r w:rsidR="008E5893">
        <w:t>:</w:t>
      </w:r>
    </w:p>
    <w:p w14:paraId="695CD082" w14:textId="77777777" w:rsidR="00CB3AA2" w:rsidRDefault="00E70124">
      <w:r>
        <w:t>VMS Type</w:t>
      </w:r>
      <w:r w:rsidR="00CB3AA2">
        <w:t>:</w:t>
      </w:r>
    </w:p>
    <w:p w14:paraId="28B7E897" w14:textId="77777777" w:rsidR="00464065" w:rsidRDefault="00CB3AA2">
      <w:r w:rsidRPr="00CB3AA2">
        <w:t>Vessel Dimensions</w:t>
      </w:r>
      <w:r w:rsidR="00464065">
        <w:t>-</w:t>
      </w:r>
    </w:p>
    <w:p w14:paraId="00BFB677" w14:textId="08703E66" w:rsidR="00CB3AA2" w:rsidRDefault="00464065" w:rsidP="00E01C52">
      <w:r>
        <w:t xml:space="preserve"> </w:t>
      </w:r>
      <w:r>
        <w:tab/>
        <w:t>Length:</w:t>
      </w:r>
      <w:r w:rsidR="00CB3AA2" w:rsidRPr="00CB3AA2">
        <w:t xml:space="preserve"> </w:t>
      </w:r>
      <w:r w:rsidR="00E01C52">
        <w:tab/>
      </w:r>
      <w:r w:rsidR="00E01C52">
        <w:tab/>
      </w:r>
      <w:r w:rsidR="00E01C52">
        <w:tab/>
      </w:r>
      <w:r w:rsidR="00E01C52">
        <w:tab/>
      </w:r>
      <w:r>
        <w:t>Beam:</w:t>
      </w:r>
      <w:r w:rsidR="00E01C52">
        <w:tab/>
      </w:r>
      <w:r w:rsidR="00E01C52">
        <w:tab/>
      </w:r>
      <w:r w:rsidR="00E01C52">
        <w:tab/>
      </w:r>
      <w:r w:rsidR="00E01C52">
        <w:tab/>
      </w:r>
      <w:r>
        <w:t>Draft:</w:t>
      </w:r>
      <w:r w:rsidR="00CB3AA2" w:rsidRPr="00CB3AA2">
        <w:t xml:space="preserve"> </w:t>
      </w:r>
    </w:p>
    <w:p w14:paraId="55C7B2EB" w14:textId="77777777" w:rsidR="00464065" w:rsidRDefault="00CB3AA2">
      <w:r w:rsidRPr="00CB3AA2">
        <w:t>Relevant Fishing Authorization(s)</w:t>
      </w:r>
      <w:r w:rsidR="00464065">
        <w:t>-</w:t>
      </w:r>
    </w:p>
    <w:p w14:paraId="7BCEC265" w14:textId="10165D82" w:rsidR="00464065" w:rsidRDefault="00464065" w:rsidP="00464065">
      <w:pPr>
        <w:ind w:firstLine="720"/>
      </w:pPr>
      <w:r>
        <w:t>Identifier:</w:t>
      </w:r>
      <w:r w:rsidR="00CB3AA2" w:rsidRPr="00CB3AA2">
        <w:t xml:space="preserve"> </w:t>
      </w:r>
      <w:r w:rsidR="00E01C52">
        <w:tab/>
      </w:r>
      <w:r w:rsidR="00E01C52">
        <w:tab/>
      </w:r>
      <w:r w:rsidR="00E01C52">
        <w:tab/>
      </w:r>
      <w:r>
        <w:t xml:space="preserve">Issued by: </w:t>
      </w:r>
      <w:r w:rsidR="00E01C52">
        <w:tab/>
      </w:r>
      <w:r w:rsidR="00E01C52">
        <w:tab/>
      </w:r>
      <w:r w:rsidR="00E01C52">
        <w:tab/>
      </w:r>
      <w:r>
        <w:t>Validity:</w:t>
      </w:r>
    </w:p>
    <w:p w14:paraId="7028506C" w14:textId="12D4B77C" w:rsidR="00CB3AA2" w:rsidRDefault="00464065" w:rsidP="00464065">
      <w:pPr>
        <w:ind w:firstLine="720"/>
      </w:pPr>
      <w:r>
        <w:t>Fishing area(s):</w:t>
      </w:r>
      <w:r w:rsidR="00CB3AA2" w:rsidRPr="00CB3AA2">
        <w:t xml:space="preserve"> </w:t>
      </w:r>
      <w:r w:rsidR="00E01C52">
        <w:tab/>
      </w:r>
      <w:r w:rsidR="00E01C52">
        <w:tab/>
      </w:r>
      <w:r w:rsidR="00E01C52">
        <w:tab/>
      </w:r>
      <w:r>
        <w:t>S</w:t>
      </w:r>
      <w:r w:rsidR="00CB3AA2" w:rsidRPr="00CB3AA2">
        <w:t>p</w:t>
      </w:r>
      <w:r>
        <w:t>ecies:</w:t>
      </w:r>
      <w:r w:rsidR="00CB3AA2">
        <w:t xml:space="preserve"> </w:t>
      </w:r>
      <w:r w:rsidR="00E01C52">
        <w:tab/>
      </w:r>
      <w:r w:rsidR="00E01C52">
        <w:tab/>
      </w:r>
      <w:r w:rsidR="00E01C52">
        <w:tab/>
      </w:r>
      <w:r>
        <w:t>Gear</w:t>
      </w:r>
      <w:r w:rsidR="00CB3AA2">
        <w:t>:</w:t>
      </w:r>
    </w:p>
    <w:p w14:paraId="55A2364B" w14:textId="77777777" w:rsidR="00464065" w:rsidRDefault="00CB3AA2">
      <w:r w:rsidRPr="00CB3AA2">
        <w:t>Relevant Transshipment Authorization(s)</w:t>
      </w:r>
      <w:r w:rsidR="00464065">
        <w:t>-</w:t>
      </w:r>
    </w:p>
    <w:p w14:paraId="292029F1" w14:textId="227DE7E9" w:rsidR="00CB3AA2" w:rsidRDefault="00464065" w:rsidP="00464065">
      <w:pPr>
        <w:ind w:firstLine="720"/>
      </w:pPr>
      <w:r>
        <w:t xml:space="preserve">Identifier: </w:t>
      </w:r>
      <w:r w:rsidR="00E01C52">
        <w:tab/>
      </w:r>
      <w:r w:rsidR="00E01C52">
        <w:tab/>
      </w:r>
      <w:r w:rsidR="00E01C52">
        <w:tab/>
      </w:r>
      <w:r>
        <w:t>Issued by:</w:t>
      </w:r>
      <w:r w:rsidR="00E01C52">
        <w:tab/>
      </w:r>
      <w:r w:rsidR="00E01C52">
        <w:tab/>
      </w:r>
      <w:r w:rsidR="00E01C52">
        <w:tab/>
      </w:r>
      <w:r>
        <w:t>Validity</w:t>
      </w:r>
      <w:r w:rsidR="00CB3AA2">
        <w:t>:</w:t>
      </w:r>
    </w:p>
    <w:p w14:paraId="51F5D652" w14:textId="77777777" w:rsidR="00464065" w:rsidRDefault="00CB3AA2">
      <w:r w:rsidRPr="00CB3AA2">
        <w:t>Transs</w:t>
      </w:r>
      <w:r w:rsidR="008E5893">
        <w:t>hipment i</w:t>
      </w:r>
      <w:r w:rsidR="00464065">
        <w:t>nformation concerning d</w:t>
      </w:r>
      <w:r w:rsidRPr="00CB3AA2">
        <w:t>ono</w:t>
      </w:r>
      <w:r w:rsidR="00464065">
        <w:t>r v</w:t>
      </w:r>
      <w:r w:rsidRPr="00CB3AA2">
        <w:t>essel(s)</w:t>
      </w:r>
      <w:r w:rsidR="00181E77">
        <w:t xml:space="preserve"> (provide the following for each transshipment)</w:t>
      </w:r>
      <w:r w:rsidR="00464065">
        <w:t>-</w:t>
      </w:r>
      <w:r w:rsidRPr="00CB3AA2">
        <w:t xml:space="preserve"> </w:t>
      </w:r>
    </w:p>
    <w:p w14:paraId="31E8EA3F" w14:textId="19141304" w:rsidR="00464065" w:rsidRDefault="00464065" w:rsidP="00464065">
      <w:pPr>
        <w:ind w:firstLine="720"/>
      </w:pPr>
      <w:r>
        <w:t>Date:</w:t>
      </w:r>
      <w:r w:rsidR="00E01C52">
        <w:tab/>
      </w:r>
      <w:r w:rsidR="00E01C52">
        <w:tab/>
      </w:r>
      <w:r w:rsidR="00E01C52">
        <w:tab/>
      </w:r>
      <w:r>
        <w:t>Location:</w:t>
      </w:r>
    </w:p>
    <w:p w14:paraId="136F422A" w14:textId="05C5BE3E" w:rsidR="00464065" w:rsidRDefault="00464065" w:rsidP="00464065">
      <w:pPr>
        <w:ind w:firstLine="720"/>
      </w:pPr>
      <w:r>
        <w:t>Name:</w:t>
      </w:r>
      <w:r w:rsidR="00E01C52">
        <w:tab/>
      </w:r>
      <w:r w:rsidR="00E01C52">
        <w:tab/>
      </w:r>
      <w:r w:rsidR="00E01C52">
        <w:tab/>
      </w:r>
      <w:r>
        <w:t>Flag State:</w:t>
      </w:r>
      <w:r w:rsidR="00E01C52">
        <w:tab/>
      </w:r>
      <w:r w:rsidR="00E01C52">
        <w:tab/>
      </w:r>
      <w:r w:rsidR="00E01C52">
        <w:tab/>
      </w:r>
      <w:r>
        <w:t>ID number:</w:t>
      </w:r>
    </w:p>
    <w:p w14:paraId="682B46B5" w14:textId="250197A3" w:rsidR="00464065" w:rsidRDefault="00464065" w:rsidP="00464065">
      <w:pPr>
        <w:ind w:firstLine="720"/>
      </w:pPr>
      <w:r>
        <w:t>Species:</w:t>
      </w:r>
      <w:r w:rsidR="00E01C52">
        <w:tab/>
      </w:r>
      <w:r w:rsidR="00E01C52">
        <w:tab/>
      </w:r>
      <w:r w:rsidR="00E01C52">
        <w:tab/>
      </w:r>
      <w:r>
        <w:t>Product form:</w:t>
      </w:r>
    </w:p>
    <w:p w14:paraId="6012EF32" w14:textId="49231504" w:rsidR="00464065" w:rsidRDefault="00464065" w:rsidP="00464065">
      <w:pPr>
        <w:ind w:firstLine="720"/>
      </w:pPr>
      <w:r>
        <w:t>Catch area:</w:t>
      </w:r>
      <w:r w:rsidR="00E01C52">
        <w:tab/>
      </w:r>
      <w:r w:rsidR="00E01C52">
        <w:tab/>
      </w:r>
      <w:r w:rsidR="00E01C52">
        <w:tab/>
      </w:r>
      <w:r>
        <w:t>Quantity:</w:t>
      </w:r>
    </w:p>
    <w:p w14:paraId="516F49B9" w14:textId="77777777" w:rsidR="00E70124" w:rsidRDefault="008E5893">
      <w:r>
        <w:t>Total catch onboard</w:t>
      </w:r>
      <w:r w:rsidR="00181E77">
        <w:t xml:space="preserve"> (provide the following for each species)</w:t>
      </w:r>
      <w:r>
        <w:t>-</w:t>
      </w:r>
    </w:p>
    <w:p w14:paraId="1061A4D6" w14:textId="4FA05A64" w:rsidR="00E70124" w:rsidRDefault="00E70124" w:rsidP="00E70124">
      <w:pPr>
        <w:ind w:firstLine="720"/>
      </w:pPr>
      <w:r>
        <w:t xml:space="preserve">Species: </w:t>
      </w:r>
      <w:r w:rsidR="00E01C52">
        <w:tab/>
      </w:r>
      <w:r w:rsidR="00E01C52">
        <w:tab/>
      </w:r>
      <w:r w:rsidR="00E01C52">
        <w:tab/>
      </w:r>
      <w:r>
        <w:t>Product form:</w:t>
      </w:r>
      <w:r w:rsidR="00CB3AA2" w:rsidRPr="00CB3AA2">
        <w:t xml:space="preserve"> </w:t>
      </w:r>
    </w:p>
    <w:p w14:paraId="6C9CBECD" w14:textId="55B8938E" w:rsidR="00CB3AA2" w:rsidRDefault="00E70124" w:rsidP="00E70124">
      <w:pPr>
        <w:ind w:firstLine="720"/>
      </w:pPr>
      <w:r>
        <w:t>C</w:t>
      </w:r>
      <w:r w:rsidR="008E5893">
        <w:t>atch area(s):</w:t>
      </w:r>
      <w:r w:rsidR="00CB3AA2" w:rsidRPr="00CB3AA2">
        <w:t xml:space="preserve"> </w:t>
      </w:r>
      <w:r w:rsidR="00E01C52">
        <w:tab/>
      </w:r>
      <w:r w:rsidR="00E01C52">
        <w:tab/>
      </w:r>
      <w:r w:rsidR="00E01C52">
        <w:tab/>
      </w:r>
      <w:r>
        <w:t>Q</w:t>
      </w:r>
      <w:r w:rsidR="00CB3AA2" w:rsidRPr="00CB3AA2">
        <w:t>uanti</w:t>
      </w:r>
      <w:r>
        <w:t>ty</w:t>
      </w:r>
      <w:r w:rsidR="00CB3AA2">
        <w:t>:</w:t>
      </w:r>
    </w:p>
    <w:p w14:paraId="5450A892" w14:textId="77777777" w:rsidR="00E70124" w:rsidRDefault="00E655B0" w:rsidP="00E655B0">
      <w:pPr>
        <w:ind w:firstLine="720"/>
      </w:pPr>
      <w:r>
        <w:t>Quantity of this catch to be offloaded:</w:t>
      </w:r>
    </w:p>
    <w:p w14:paraId="355FCAAC" w14:textId="77777777" w:rsidR="008E5893" w:rsidRDefault="008E5893">
      <w:r>
        <w:br w:type="page"/>
      </w:r>
    </w:p>
    <w:p w14:paraId="36EEF5F6" w14:textId="77777777" w:rsidR="00E70124" w:rsidRDefault="00E70124" w:rsidP="00E70124">
      <w:pPr>
        <w:ind w:firstLine="720"/>
      </w:pPr>
    </w:p>
    <w:p w14:paraId="085EB12B" w14:textId="54F65EB3" w:rsidR="00E70124" w:rsidRPr="001D2211" w:rsidRDefault="008E5893" w:rsidP="008E5893">
      <w:pPr>
        <w:ind w:firstLine="720"/>
        <w:jc w:val="center"/>
        <w:rPr>
          <w:b/>
        </w:rPr>
      </w:pPr>
      <w:r w:rsidRPr="001D2211">
        <w:rPr>
          <w:b/>
        </w:rPr>
        <w:t>Guidance</w:t>
      </w:r>
      <w:r w:rsidR="001D2211" w:rsidRPr="001D2211">
        <w:rPr>
          <w:b/>
        </w:rPr>
        <w:t xml:space="preserve"> for Completing Reporting Template</w:t>
      </w:r>
    </w:p>
    <w:p w14:paraId="33BF6715" w14:textId="77777777" w:rsidR="00E70124" w:rsidRDefault="00E70124" w:rsidP="00E70124">
      <w:pPr>
        <w:ind w:firstLine="720"/>
      </w:pPr>
      <w:r>
        <w:t>P</w:t>
      </w:r>
      <w:r w:rsidR="00CF399D">
        <w:t>urpose(s) for Port Call: Examples include replenishing</w:t>
      </w:r>
      <w:r>
        <w:t xml:space="preserve"> food/water, refueling, offloadin</w:t>
      </w:r>
      <w:r w:rsidR="00CF399D">
        <w:t>g catch, transshipping, repairs, etc.</w:t>
      </w:r>
    </w:p>
    <w:p w14:paraId="50E26DC4" w14:textId="77777777" w:rsidR="00E70124" w:rsidRDefault="00CF399D" w:rsidP="00E70124">
      <w:pPr>
        <w:ind w:firstLine="720"/>
      </w:pPr>
      <w:r>
        <w:t xml:space="preserve">Type of Vessel: Examples include </w:t>
      </w:r>
      <w:r w:rsidR="00E70124">
        <w:t xml:space="preserve">trawler, </w:t>
      </w:r>
      <w:proofErr w:type="spellStart"/>
      <w:r w:rsidR="00E70124">
        <w:t>longli</w:t>
      </w:r>
      <w:r>
        <w:t>ner</w:t>
      </w:r>
      <w:proofErr w:type="spellEnd"/>
      <w:r>
        <w:t xml:space="preserve">, purse seiner, fish carrier. </w:t>
      </w:r>
      <w:proofErr w:type="gramStart"/>
      <w:r>
        <w:t>etc</w:t>
      </w:r>
      <w:proofErr w:type="gramEnd"/>
      <w:r>
        <w:t>.</w:t>
      </w:r>
    </w:p>
    <w:p w14:paraId="1999C994" w14:textId="77777777" w:rsidR="00E70124" w:rsidRDefault="00E70124" w:rsidP="00E70124">
      <w:pPr>
        <w:ind w:firstLine="720"/>
      </w:pPr>
      <w:r>
        <w:t>Certific</w:t>
      </w:r>
      <w:r w:rsidR="00CF399D">
        <w:t xml:space="preserve">ate of Registry Identification:  Typically a </w:t>
      </w:r>
      <w:r>
        <w:t>numeric or alphanumeric identification of the vessel’s registry as issued by the fla</w:t>
      </w:r>
      <w:r w:rsidR="00CF399D">
        <w:t>g State.</w:t>
      </w:r>
    </w:p>
    <w:p w14:paraId="3BD6F048" w14:textId="77777777" w:rsidR="00E70124" w:rsidRDefault="00E70124" w:rsidP="00E70124">
      <w:pPr>
        <w:ind w:firstLine="720"/>
      </w:pPr>
      <w:r>
        <w:t>External Identification if available</w:t>
      </w:r>
      <w:r w:rsidR="00CF399D">
        <w:t>: Markings on the vessel other than name, call sigh, or IMO number.  For example hull number, side number or port register number.</w:t>
      </w:r>
    </w:p>
    <w:p w14:paraId="3FCCD8DE" w14:textId="77777777" w:rsidR="00E70124" w:rsidRDefault="00E70124" w:rsidP="00E70124">
      <w:pPr>
        <w:ind w:firstLine="720"/>
      </w:pPr>
      <w:r>
        <w:t>RFMO</w:t>
      </w:r>
      <w:r w:rsidR="00CF399D">
        <w:t xml:space="preserve"> Identification if applicable: I</w:t>
      </w:r>
      <w:r>
        <w:t>dentification or number by</w:t>
      </w:r>
      <w:r w:rsidR="00CF399D">
        <w:t xml:space="preserve"> which the vessel is registered or authorized by a relevant RFMO.</w:t>
      </w:r>
    </w:p>
    <w:p w14:paraId="30A886E7" w14:textId="77777777" w:rsidR="00E70124" w:rsidRDefault="00E70124" w:rsidP="00E70124">
      <w:pPr>
        <w:ind w:firstLine="720"/>
      </w:pPr>
      <w:r>
        <w:t>Vessel Monitoring System (V</w:t>
      </w:r>
      <w:r w:rsidR="00181E77">
        <w:t>MS) Information: A</w:t>
      </w:r>
      <w:r>
        <w:t>nswer “No” if the vessel has no VMS eq</w:t>
      </w:r>
      <w:r w:rsidR="00181E77">
        <w:t>uipment installed; answer Yes for “</w:t>
      </w:r>
      <w:r>
        <w:t>National” if VMS equipment is installed on board under the vesse</w:t>
      </w:r>
      <w:r w:rsidR="00181E77">
        <w:t>l’s flag State requirements; answer Yes for “</w:t>
      </w:r>
      <w:r>
        <w:t>RFMO” if VMS equipment is installed on board under RFMO requ</w:t>
      </w:r>
      <w:r w:rsidR="00181E77">
        <w:t>irements.</w:t>
      </w:r>
    </w:p>
    <w:p w14:paraId="4C4C25FB" w14:textId="77777777" w:rsidR="00E70124" w:rsidRDefault="00181E77" w:rsidP="00E70124">
      <w:pPr>
        <w:ind w:firstLine="720"/>
      </w:pPr>
      <w:r>
        <w:t>VMS type: B</w:t>
      </w:r>
      <w:r w:rsidR="00E70124">
        <w:t>r</w:t>
      </w:r>
      <w:r>
        <w:t>and or model of the VMS unit.</w:t>
      </w:r>
    </w:p>
    <w:p w14:paraId="2059F4C3" w14:textId="77777777" w:rsidR="00E70124" w:rsidRDefault="00181E77" w:rsidP="00E70124">
      <w:pPr>
        <w:ind w:firstLine="720"/>
      </w:pPr>
      <w:r>
        <w:t xml:space="preserve">Vessel Dimensions: </w:t>
      </w:r>
      <w:r w:rsidR="00E70124">
        <w:t>length overall, beam</w:t>
      </w:r>
      <w:r w:rsidR="00CF399D">
        <w:t>, and draft in meters or feet.</w:t>
      </w:r>
    </w:p>
    <w:p w14:paraId="360FA9DE" w14:textId="77777777" w:rsidR="00E70124" w:rsidRDefault="00E70124" w:rsidP="00E70124">
      <w:pPr>
        <w:ind w:firstLine="720"/>
      </w:pPr>
      <w:r>
        <w:t>Rel</w:t>
      </w:r>
      <w:r w:rsidR="00CE227F">
        <w:t>evant Fishing Authorization(s): I</w:t>
      </w:r>
      <w:r>
        <w:t>nformation related to the identifier</w:t>
      </w:r>
      <w:r w:rsidR="00CE227F">
        <w:t xml:space="preserve"> </w:t>
      </w:r>
      <w:r w:rsidR="002D65DB">
        <w:t>(e.g. permit number</w:t>
      </w:r>
      <w:r>
        <w:t>, issuer</w:t>
      </w:r>
      <w:r w:rsidR="002D65DB">
        <w:t xml:space="preserve"> (e.g. name of fisheries agency)</w:t>
      </w:r>
      <w:r w:rsidR="00CE227F">
        <w:t>,</w:t>
      </w:r>
      <w:r>
        <w:t xml:space="preserve"> </w:t>
      </w:r>
      <w:proofErr w:type="gramStart"/>
      <w:r>
        <w:t>validity of relevant fishing authorization(s)</w:t>
      </w:r>
      <w:r w:rsidR="002D65DB">
        <w:t xml:space="preserve"> (e.g. date of issue and date of expiration)</w:t>
      </w:r>
      <w:r>
        <w:t>, fishing area(s)</w:t>
      </w:r>
      <w:proofErr w:type="gramEnd"/>
      <w:r w:rsidR="00CE227F">
        <w:t xml:space="preserve"> (e.g. FAO statistical area or RFMO convention area covered by authorization)</w:t>
      </w:r>
      <w:r>
        <w:t xml:space="preserve">, </w:t>
      </w:r>
      <w:r w:rsidR="00CE227F">
        <w:t>species, and gear types covered.</w:t>
      </w:r>
    </w:p>
    <w:p w14:paraId="11F47900" w14:textId="77777777" w:rsidR="00E70124" w:rsidRDefault="00E70124" w:rsidP="00E70124">
      <w:pPr>
        <w:ind w:firstLine="720"/>
      </w:pPr>
      <w:r>
        <w:t xml:space="preserve">Relevant </w:t>
      </w:r>
      <w:r w:rsidR="00181E77">
        <w:t>transshipment a</w:t>
      </w:r>
      <w:r w:rsidR="00CE227F">
        <w:t>uthorization(s): I</w:t>
      </w:r>
      <w:r>
        <w:t>nformation related to the identifier, issuer, and validity of releva</w:t>
      </w:r>
      <w:r w:rsidR="00CE227F">
        <w:t>nt transshipment authorizations</w:t>
      </w:r>
      <w:r>
        <w:t>:</w:t>
      </w:r>
    </w:p>
    <w:p w14:paraId="6AD2B62F" w14:textId="77777777" w:rsidR="00E70124" w:rsidRDefault="00E70124" w:rsidP="00E70124">
      <w:pPr>
        <w:ind w:firstLine="720"/>
      </w:pPr>
      <w:r>
        <w:t>Transs</w:t>
      </w:r>
      <w:r w:rsidR="002D65DB">
        <w:t>hipment Information concerning donor v</w:t>
      </w:r>
      <w:r>
        <w:t>essel(s) (name, flag State, ID number of the donor vessel(s), the date and location of transshipment, and the species, product form, catch area, and quantity of the products received from the donor vessel(s)):</w:t>
      </w:r>
    </w:p>
    <w:p w14:paraId="30A42A54" w14:textId="77777777" w:rsidR="00CE227F" w:rsidRDefault="00181E77" w:rsidP="00E70124">
      <w:pPr>
        <w:ind w:firstLine="720"/>
      </w:pPr>
      <w:r>
        <w:t>Total catch o</w:t>
      </w:r>
      <w:r w:rsidR="00CE227F">
        <w:t xml:space="preserve">nboard: provide the following for each species onboard - </w:t>
      </w:r>
      <w:r w:rsidR="002D65DB" w:rsidRPr="002D65DB">
        <w:t xml:space="preserve">species, product form(s), catch area(s), and quantity of the total catch onboard); </w:t>
      </w:r>
    </w:p>
    <w:p w14:paraId="24F898BB" w14:textId="77777777" w:rsidR="00E70124" w:rsidRDefault="002D65DB" w:rsidP="00E70124">
      <w:pPr>
        <w:ind w:firstLine="720"/>
      </w:pPr>
      <w:r w:rsidRPr="002D65DB">
        <w:t xml:space="preserve">Catch to </w:t>
      </w:r>
      <w:r>
        <w:t>be o</w:t>
      </w:r>
      <w:r w:rsidRPr="002D65DB">
        <w:t>ffloaded</w:t>
      </w:r>
      <w:r w:rsidR="00CE227F">
        <w:t>:  If not offloading all catch onboard indicate the quantity of each species of the total catch onboard that is to be offloaded.</w:t>
      </w:r>
    </w:p>
    <w:sectPr w:rsidR="00E7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A2"/>
    <w:rsid w:val="000F2FAD"/>
    <w:rsid w:val="00121320"/>
    <w:rsid w:val="0015156C"/>
    <w:rsid w:val="00181E77"/>
    <w:rsid w:val="001D2211"/>
    <w:rsid w:val="002D65DB"/>
    <w:rsid w:val="0046272E"/>
    <w:rsid w:val="00464065"/>
    <w:rsid w:val="007062D3"/>
    <w:rsid w:val="0084438C"/>
    <w:rsid w:val="00862E57"/>
    <w:rsid w:val="008E5893"/>
    <w:rsid w:val="00953B0D"/>
    <w:rsid w:val="00A53155"/>
    <w:rsid w:val="00A81615"/>
    <w:rsid w:val="00CB3AA2"/>
    <w:rsid w:val="00CE227F"/>
    <w:rsid w:val="00CF399D"/>
    <w:rsid w:val="00DA0351"/>
    <w:rsid w:val="00E01C52"/>
    <w:rsid w:val="00E655B0"/>
    <w:rsid w:val="00E70124"/>
    <w:rsid w:val="00FB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4151"/>
  <w15:chartTrackingRefBased/>
  <w15:docId w15:val="{1EA7BB2C-8414-4BDB-BFE3-19EE186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6C"/>
    <w:rPr>
      <w:color w:val="0563C1" w:themeColor="hyperlink"/>
      <w:u w:val="single"/>
    </w:rPr>
  </w:style>
  <w:style w:type="character" w:styleId="CommentReference">
    <w:name w:val="annotation reference"/>
    <w:basedOn w:val="DefaultParagraphFont"/>
    <w:uiPriority w:val="99"/>
    <w:semiHidden/>
    <w:unhideWhenUsed/>
    <w:rsid w:val="00862E57"/>
    <w:rPr>
      <w:sz w:val="16"/>
      <w:szCs w:val="16"/>
    </w:rPr>
  </w:style>
  <w:style w:type="paragraph" w:styleId="CommentText">
    <w:name w:val="annotation text"/>
    <w:basedOn w:val="Normal"/>
    <w:link w:val="CommentTextChar"/>
    <w:uiPriority w:val="99"/>
    <w:semiHidden/>
    <w:unhideWhenUsed/>
    <w:rsid w:val="00862E57"/>
    <w:pPr>
      <w:spacing w:line="240" w:lineRule="auto"/>
    </w:pPr>
    <w:rPr>
      <w:sz w:val="20"/>
      <w:szCs w:val="20"/>
    </w:rPr>
  </w:style>
  <w:style w:type="character" w:customStyle="1" w:styleId="CommentTextChar">
    <w:name w:val="Comment Text Char"/>
    <w:basedOn w:val="DefaultParagraphFont"/>
    <w:link w:val="CommentText"/>
    <w:uiPriority w:val="99"/>
    <w:semiHidden/>
    <w:rsid w:val="00862E57"/>
    <w:rPr>
      <w:sz w:val="20"/>
      <w:szCs w:val="20"/>
    </w:rPr>
  </w:style>
  <w:style w:type="paragraph" w:styleId="CommentSubject">
    <w:name w:val="annotation subject"/>
    <w:basedOn w:val="CommentText"/>
    <w:next w:val="CommentText"/>
    <w:link w:val="CommentSubjectChar"/>
    <w:uiPriority w:val="99"/>
    <w:semiHidden/>
    <w:unhideWhenUsed/>
    <w:rsid w:val="00862E57"/>
    <w:rPr>
      <w:b/>
      <w:bCs/>
    </w:rPr>
  </w:style>
  <w:style w:type="character" w:customStyle="1" w:styleId="CommentSubjectChar">
    <w:name w:val="Comment Subject Char"/>
    <w:basedOn w:val="CommentTextChar"/>
    <w:link w:val="CommentSubject"/>
    <w:uiPriority w:val="99"/>
    <w:semiHidden/>
    <w:rsid w:val="00862E57"/>
    <w:rPr>
      <w:b/>
      <w:bCs/>
      <w:sz w:val="20"/>
      <w:szCs w:val="20"/>
    </w:rPr>
  </w:style>
  <w:style w:type="paragraph" w:styleId="BalloonText">
    <w:name w:val="Balloon Text"/>
    <w:basedOn w:val="Normal"/>
    <w:link w:val="BalloonTextChar"/>
    <w:uiPriority w:val="99"/>
    <w:semiHidden/>
    <w:unhideWhenUsed/>
    <w:rsid w:val="0086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E57"/>
    <w:rPr>
      <w:rFonts w:ascii="Segoe UI" w:hAnsi="Segoe UI" w:cs="Segoe UI"/>
      <w:sz w:val="18"/>
      <w:szCs w:val="18"/>
    </w:rPr>
  </w:style>
  <w:style w:type="character" w:styleId="FollowedHyperlink">
    <w:name w:val="FollowedHyperlink"/>
    <w:basedOn w:val="DefaultParagraphFont"/>
    <w:uiPriority w:val="99"/>
    <w:semiHidden/>
    <w:unhideWhenUsed/>
    <w:rsid w:val="00121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ma.ole@noaa.gov" TargetMode="External"/><Relationship Id="rId4" Type="http://schemas.openxmlformats.org/officeDocument/2006/relationships/hyperlink" Target="https://www.fisheries.noaa.gov/resource/document/psma-notice-arriv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David_Pearl</dc:creator>
  <cp:keywords/>
  <dc:description/>
  <cp:lastModifiedBy>Dominic.Andrews</cp:lastModifiedBy>
  <cp:revision>5</cp:revision>
  <dcterms:created xsi:type="dcterms:W3CDTF">2023-06-22T16:17:00Z</dcterms:created>
  <dcterms:modified xsi:type="dcterms:W3CDTF">2023-06-26T15:57:00Z</dcterms:modified>
</cp:coreProperties>
</file>